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2A56" w14:textId="387E6834" w:rsidR="00270CFD" w:rsidRPr="00270CFD" w:rsidRDefault="00270CFD" w:rsidP="00270CFD">
      <w:pPr>
        <w:pStyle w:val="ListParagraph"/>
        <w:numPr>
          <w:ilvl w:val="0"/>
          <w:numId w:val="1"/>
        </w:numPr>
        <w:rPr>
          <w:lang w:val="en-US"/>
        </w:rPr>
      </w:pPr>
      <w:r w:rsidRPr="00270CFD">
        <w:rPr>
          <w:lang w:val="en-US"/>
        </w:rPr>
        <w:t>Casimiro &amp; Casimiro - 2018</w:t>
      </w:r>
      <w:r w:rsidRPr="00270CFD">
        <w:rPr>
          <w:lang w:val="en-US"/>
        </w:rPr>
        <w:t xml:space="preserve"> How to make prosperous and sustainable family farming in Cuba a </w:t>
      </w:r>
      <w:proofErr w:type="gramStart"/>
      <w:r w:rsidRPr="00270CFD">
        <w:rPr>
          <w:lang w:val="en-US"/>
        </w:rPr>
        <w:t xml:space="preserve">reality </w:t>
      </w:r>
      <w:r w:rsidRPr="00270CFD">
        <w:rPr>
          <w:lang w:val="en-US"/>
        </w:rPr>
        <w:t xml:space="preserve"> </w:t>
      </w:r>
      <w:r w:rsidRPr="00270CFD">
        <w:rPr>
          <w:lang w:val="en-US"/>
        </w:rPr>
        <w:t>Elementa</w:t>
      </w:r>
      <w:proofErr w:type="gramEnd"/>
    </w:p>
    <w:p w14:paraId="6D78028C" w14:textId="4AF585A5" w:rsidR="00270CFD" w:rsidRPr="00270CFD" w:rsidRDefault="00270CFD" w:rsidP="00270CFD">
      <w:pPr>
        <w:pStyle w:val="ListParagraph"/>
        <w:numPr>
          <w:ilvl w:val="0"/>
          <w:numId w:val="1"/>
        </w:numPr>
        <w:rPr>
          <w:lang w:val="en-US"/>
        </w:rPr>
      </w:pPr>
      <w:r w:rsidRPr="00270CFD">
        <w:rPr>
          <w:lang w:val="en-US"/>
        </w:rPr>
        <w:t xml:space="preserve">Fernandez et al - 2018 </w:t>
      </w:r>
      <w:r w:rsidRPr="00270CFD">
        <w:rPr>
          <w:lang w:val="en-US"/>
        </w:rPr>
        <w:t>New opportunities, new challenges: Harnessing Cuba’s advances in agroecology and sustainable agriculture in the context of changing relations with the United States</w:t>
      </w:r>
    </w:p>
    <w:p w14:paraId="6603CE08" w14:textId="01B949C9" w:rsidR="00270CFD" w:rsidRDefault="00270CFD" w:rsidP="00270CFD">
      <w:pPr>
        <w:pStyle w:val="ListParagraph"/>
        <w:numPr>
          <w:ilvl w:val="0"/>
          <w:numId w:val="1"/>
        </w:numPr>
      </w:pPr>
      <w:r>
        <w:t xml:space="preserve">Casimiro &amp; </w:t>
      </w:r>
      <w:proofErr w:type="spellStart"/>
      <w:r>
        <w:t>Vásques</w:t>
      </w:r>
      <w:proofErr w:type="spellEnd"/>
      <w:r>
        <w:t xml:space="preserve"> – 2021 Reflexiones sobre agricultura familiar y cadenas cortas de valor desde la experiencia del proyecto </w:t>
      </w:r>
      <w:proofErr w:type="spellStart"/>
      <w:r>
        <w:t>Biomás</w:t>
      </w:r>
      <w:proofErr w:type="spellEnd"/>
      <w:r>
        <w:t xml:space="preserve"> Cuba.</w:t>
      </w:r>
    </w:p>
    <w:p w14:paraId="6E3157BA" w14:textId="5A3ABBE2" w:rsidR="00270CFD" w:rsidRDefault="00270CFD" w:rsidP="00270CFD">
      <w:pPr>
        <w:pStyle w:val="ListParagraph"/>
        <w:numPr>
          <w:ilvl w:val="0"/>
          <w:numId w:val="1"/>
        </w:numPr>
      </w:pPr>
      <w:proofErr w:type="spellStart"/>
      <w:r>
        <w:t>Borràs</w:t>
      </w:r>
      <w:proofErr w:type="spellEnd"/>
      <w:r>
        <w:t>-Escayol</w:t>
      </w:r>
      <w:r>
        <w:t xml:space="preserve">a, </w:t>
      </w:r>
      <w:r>
        <w:t>Casimiro-</w:t>
      </w:r>
      <w:proofErr w:type="gramStart"/>
      <w:r>
        <w:t>Rodríguez</w:t>
      </w:r>
      <w:r>
        <w:t xml:space="preserve">  &amp;</w:t>
      </w:r>
      <w:proofErr w:type="gramEnd"/>
      <w:r>
        <w:t xml:space="preserve"> </w:t>
      </w:r>
      <w:r>
        <w:t>Suárez-Hernández</w:t>
      </w:r>
      <w:r>
        <w:t xml:space="preserve"> – 2021 </w:t>
      </w:r>
      <w:r>
        <w:t xml:space="preserve">Evaluación de la resiliencia </w:t>
      </w:r>
      <w:proofErr w:type="spellStart"/>
      <w:r>
        <w:t>socioecológica</w:t>
      </w:r>
      <w:proofErr w:type="spellEnd"/>
      <w:r>
        <w:t xml:space="preserve"> en seis fincas de la provincia de Sancti Spíritus, Cuba</w:t>
      </w:r>
    </w:p>
    <w:p w14:paraId="26D4F6D1" w14:textId="3BFF134A" w:rsidR="00270CFD" w:rsidRPr="00270CFD" w:rsidRDefault="00270CFD" w:rsidP="00270CFD">
      <w:pPr>
        <w:pStyle w:val="ListParagraph"/>
        <w:numPr>
          <w:ilvl w:val="0"/>
          <w:numId w:val="1"/>
        </w:numPr>
      </w:pPr>
      <w:r>
        <w:t xml:space="preserve">Casimiro – 2022. Capítulo de libro la agricultura familiar en cuba, evolución y retos al futuro. Libro </w:t>
      </w:r>
      <w:proofErr w:type="spellStart"/>
      <w:r>
        <w:t>Educação</w:t>
      </w:r>
      <w:proofErr w:type="spellEnd"/>
      <w:r>
        <w:t xml:space="preserve"> do Campo e </w:t>
      </w:r>
      <w:proofErr w:type="spellStart"/>
      <w:r>
        <w:t>Agroecologia</w:t>
      </w:r>
      <w:proofErr w:type="spellEnd"/>
      <w:r>
        <w:t xml:space="preserve">: </w:t>
      </w:r>
      <w:proofErr w:type="spellStart"/>
      <w:r>
        <w:t>resistência</w:t>
      </w:r>
      <w:proofErr w:type="spellEnd"/>
      <w:r>
        <w:t xml:space="preserve"> e </w:t>
      </w:r>
      <w:proofErr w:type="spellStart"/>
      <w:r>
        <w:t>luta</w:t>
      </w:r>
      <w:proofErr w:type="spellEnd"/>
      <w:r>
        <w:t xml:space="preserve"> pelo </w:t>
      </w:r>
      <w:proofErr w:type="spellStart"/>
      <w:r>
        <w:t>fortalecimento</w:t>
      </w:r>
      <w:proofErr w:type="spellEnd"/>
      <w:r>
        <w:t xml:space="preserve"> dos saberes e </w:t>
      </w:r>
      <w:proofErr w:type="spellStart"/>
      <w:r>
        <w:t>fazeres</w:t>
      </w:r>
      <w:proofErr w:type="spellEnd"/>
      <w:r>
        <w:t>. São Carlos: Pedro &amp; João Editores, 2022</w:t>
      </w:r>
    </w:p>
    <w:p w14:paraId="0C659840" w14:textId="00BEF30A" w:rsidR="00270CFD" w:rsidRPr="00270CFD" w:rsidRDefault="00270CFD" w:rsidP="00270CFD">
      <w:pPr>
        <w:pStyle w:val="ListParagraph"/>
        <w:numPr>
          <w:ilvl w:val="0"/>
          <w:numId w:val="1"/>
        </w:numPr>
      </w:pPr>
      <w:r>
        <w:t xml:space="preserve">Casimiro et al. 2020. </w:t>
      </w:r>
      <w:r>
        <w:t xml:space="preserve">Evaluación de la resiliencia </w:t>
      </w:r>
      <w:proofErr w:type="spellStart"/>
      <w:r>
        <w:t>socioecológica</w:t>
      </w:r>
      <w:proofErr w:type="spellEnd"/>
      <w:r>
        <w:t xml:space="preserve"> en escenarios de agricultura familiar en cinco provincias de Cuba</w:t>
      </w:r>
    </w:p>
    <w:sectPr w:rsidR="00270CFD" w:rsidRPr="00270CFD" w:rsidSect="0001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96E26"/>
    <w:multiLevelType w:val="hybridMultilevel"/>
    <w:tmpl w:val="0DB66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6E"/>
    <w:rsid w:val="000121EE"/>
    <w:rsid w:val="00270CFD"/>
    <w:rsid w:val="00273151"/>
    <w:rsid w:val="005A563D"/>
    <w:rsid w:val="00755D6E"/>
    <w:rsid w:val="00E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69BE"/>
  <w15:chartTrackingRefBased/>
  <w15:docId w15:val="{990DB6EE-FFD9-4004-A0B4-BEF33811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Menchaca</dc:creator>
  <cp:keywords/>
  <dc:description/>
  <cp:lastModifiedBy>Antonio Menchaca</cp:lastModifiedBy>
  <cp:revision>2</cp:revision>
  <dcterms:created xsi:type="dcterms:W3CDTF">2023-11-10T17:09:00Z</dcterms:created>
  <dcterms:modified xsi:type="dcterms:W3CDTF">2023-11-10T17:20:00Z</dcterms:modified>
</cp:coreProperties>
</file>